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D8E5" w14:textId="4DE7EFA6" w:rsidR="00D901FE" w:rsidRPr="00AB6D12" w:rsidRDefault="00D901FE" w:rsidP="00D901FE">
      <w:pPr>
        <w:rPr>
          <w:rFonts w:ascii="微软雅黑" w:eastAsia="微软雅黑" w:hAnsi="微软雅黑"/>
          <w:b/>
          <w:sz w:val="28"/>
          <w:szCs w:val="28"/>
        </w:rPr>
      </w:pPr>
      <w:r w:rsidRPr="00AB6D12">
        <w:rPr>
          <w:rFonts w:ascii="微软雅黑" w:eastAsia="微软雅黑" w:hAnsi="微软雅黑" w:hint="eastAsia"/>
          <w:b/>
          <w:sz w:val="28"/>
          <w:szCs w:val="28"/>
        </w:rPr>
        <w:t>附件</w:t>
      </w:r>
      <w:r>
        <w:rPr>
          <w:rFonts w:ascii="微软雅黑" w:eastAsia="微软雅黑" w:hAnsi="微软雅黑"/>
          <w:b/>
          <w:sz w:val="28"/>
          <w:szCs w:val="28"/>
        </w:rPr>
        <w:t>5</w:t>
      </w:r>
      <w:r w:rsidRPr="00AB6D12">
        <w:rPr>
          <w:rFonts w:ascii="微软雅黑" w:eastAsia="微软雅黑" w:hAnsi="微软雅黑" w:hint="eastAsia"/>
          <w:b/>
          <w:sz w:val="28"/>
          <w:szCs w:val="28"/>
        </w:rPr>
        <w:t>：</w:t>
      </w:r>
    </w:p>
    <w:p w14:paraId="1597ADE6" w14:textId="77777777" w:rsidR="00D901FE" w:rsidRDefault="00D901FE" w:rsidP="00D901FE">
      <w:pPr>
        <w:ind w:firstLineChars="100" w:firstLine="280"/>
        <w:jc w:val="center"/>
        <w:rPr>
          <w:rFonts w:ascii="微软雅黑" w:eastAsia="微软雅黑" w:hAnsi="微软雅黑"/>
          <w:b/>
          <w:sz w:val="28"/>
          <w:szCs w:val="28"/>
        </w:rPr>
      </w:pPr>
      <w:r>
        <w:rPr>
          <w:rFonts w:ascii="微软雅黑" w:eastAsia="微软雅黑" w:hAnsi="微软雅黑" w:hint="eastAsia"/>
          <w:b/>
          <w:sz w:val="28"/>
          <w:szCs w:val="28"/>
        </w:rPr>
        <w:t>上海交通大学在线教学直录播课程视频管理办法</w:t>
      </w:r>
    </w:p>
    <w:p w14:paraId="76F708D3" w14:textId="22D7A666" w:rsidR="00D901FE" w:rsidRDefault="00D901FE" w:rsidP="00D901FE">
      <w:pPr>
        <w:spacing w:line="360" w:lineRule="auto"/>
        <w:ind w:firstLineChars="200" w:firstLine="420"/>
        <w:rPr>
          <w:rFonts w:ascii="微软雅黑" w:eastAsia="微软雅黑" w:hAnsi="微软雅黑"/>
        </w:rPr>
      </w:pPr>
      <w:r>
        <w:rPr>
          <w:rFonts w:ascii="微软雅黑" w:eastAsia="微软雅黑" w:hAnsi="微软雅黑" w:hint="eastAsia"/>
        </w:rPr>
        <w:t>为进一步开展在线教学工作，解决疫情期间未到校学生的听课问题，学校在闵行校区上院、中院、下院、东上院、东中院、东下院所有教室（语音教室除外），</w:t>
      </w:r>
      <w:r w:rsidR="00511BD4">
        <w:rPr>
          <w:rFonts w:ascii="微软雅黑" w:eastAsia="微软雅黑" w:hAnsi="微软雅黑" w:hint="eastAsia"/>
        </w:rPr>
        <w:t>以及</w:t>
      </w:r>
      <w:r>
        <w:rPr>
          <w:rFonts w:ascii="微软雅黑" w:eastAsia="微软雅黑" w:hAnsi="微软雅黑" w:hint="eastAsia"/>
        </w:rPr>
        <w:t>陈瑞球楼、新上院、工程</w:t>
      </w:r>
      <w:proofErr w:type="gramStart"/>
      <w:r>
        <w:rPr>
          <w:rFonts w:ascii="微软雅黑" w:eastAsia="微软雅黑" w:hAnsi="微软雅黑" w:hint="eastAsia"/>
        </w:rPr>
        <w:t>馆部分</w:t>
      </w:r>
      <w:proofErr w:type="gramEnd"/>
      <w:r>
        <w:rPr>
          <w:rFonts w:ascii="微软雅黑" w:eastAsia="微软雅黑" w:hAnsi="微软雅黑" w:hint="eastAsia"/>
        </w:rPr>
        <w:t>教室内安装了直播摄像机，现就课程视频管理按以下规定执行。</w:t>
      </w:r>
    </w:p>
    <w:p w14:paraId="7E1A704C" w14:textId="77777777"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 xml:space="preserve">按照教务处、研究生院的排课信息，在线教学直录播系统自动直播教师授课画面，并进行同步录制； </w:t>
      </w:r>
    </w:p>
    <w:p w14:paraId="5753184E" w14:textId="77777777"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授课教师根据教学需要可以选择是否允许本教学班学生回看录制的课程视频，授课教师可自行下载课程视频，本教学班学生无权下载课程视频。</w:t>
      </w:r>
    </w:p>
    <w:p w14:paraId="29D85C8D" w14:textId="77777777"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本教学班学生凭</w:t>
      </w:r>
      <w:proofErr w:type="spellStart"/>
      <w:r>
        <w:rPr>
          <w:rFonts w:ascii="微软雅黑" w:eastAsia="微软雅黑" w:hAnsi="微软雅黑" w:hint="eastAsia"/>
        </w:rPr>
        <w:t>jAccount</w:t>
      </w:r>
      <w:proofErr w:type="spellEnd"/>
      <w:r>
        <w:rPr>
          <w:rFonts w:ascii="微软雅黑" w:eastAsia="微软雅黑" w:hAnsi="微软雅黑" w:hint="eastAsia"/>
        </w:rPr>
        <w:t>账号登陆</w:t>
      </w:r>
      <w:proofErr w:type="spellStart"/>
      <w:r>
        <w:rPr>
          <w:rFonts w:ascii="微软雅黑" w:eastAsia="微软雅黑" w:hAnsi="微软雅黑" w:hint="eastAsia"/>
        </w:rPr>
        <w:t>Canvas@SJTU</w:t>
      </w:r>
      <w:proofErr w:type="spellEnd"/>
      <w:r>
        <w:rPr>
          <w:rFonts w:ascii="微软雅黑" w:eastAsia="微软雅黑" w:hAnsi="微软雅黑" w:hint="eastAsia"/>
        </w:rPr>
        <w:t>（https://oc.sjtu.edu.cn）平台，可观看直播或点播视频；如教师关闭点播视频，学生不能回看。</w:t>
      </w:r>
    </w:p>
    <w:p w14:paraId="6C635C7F" w14:textId="77777777"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为加强教学过程管控及保证教学质量，学校领导、教务处和研究生院相关人员（由教务处、研究生院领导授权）、教学督导等可以观看直、录播教学视频；学院领导、学院教学督导、学院相关教务人员（需教学院长或教务办主任提出书面申请授权）可以观看本学院课程的直、录播教学视频。</w:t>
      </w:r>
    </w:p>
    <w:p w14:paraId="3AE054B8" w14:textId="1A21F663"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学校其他部门或人员</w:t>
      </w:r>
      <w:r w:rsidR="00511BD4">
        <w:rPr>
          <w:rFonts w:ascii="微软雅黑" w:eastAsia="微软雅黑" w:hAnsi="微软雅黑" w:hint="eastAsia"/>
        </w:rPr>
        <w:t>无权查看，</w:t>
      </w:r>
      <w:r>
        <w:rPr>
          <w:rFonts w:ascii="微软雅黑" w:eastAsia="微软雅黑" w:hAnsi="微软雅黑" w:hint="eastAsia"/>
        </w:rPr>
        <w:t>如确需工作需要，则须提出书面申请，经其所属部门主管领导批准，取得授课教师签字同意后，才能调阅视频录像。</w:t>
      </w:r>
    </w:p>
    <w:p w14:paraId="4B1EF5ED" w14:textId="77777777" w:rsidR="00D901FE" w:rsidRDefault="00D901FE" w:rsidP="00D901FE">
      <w:pPr>
        <w:pStyle w:val="a3"/>
        <w:numPr>
          <w:ilvl w:val="0"/>
          <w:numId w:val="1"/>
        </w:numPr>
        <w:spacing w:line="360" w:lineRule="auto"/>
        <w:ind w:firstLineChars="0"/>
        <w:rPr>
          <w:rFonts w:ascii="微软雅黑" w:eastAsia="微软雅黑" w:hAnsi="微软雅黑"/>
        </w:rPr>
      </w:pPr>
      <w:r>
        <w:rPr>
          <w:rFonts w:ascii="微软雅黑" w:eastAsia="微软雅黑" w:hAnsi="微软雅黑" w:hint="eastAsia"/>
        </w:rPr>
        <w:t>直、录播平台管理员负责日常事务管理与技术保障，系统管理员不得擅自向他人复制、提供、传播课程视频图像信息资料；不得擅自删改、破坏课程视频图像信息资料的原始记录。系统管理员须妥善保管密码，严禁将密码告知无关人员。</w:t>
      </w:r>
    </w:p>
    <w:p w14:paraId="5EC1A19F" w14:textId="3F3ACFFF" w:rsidR="00D901FE" w:rsidRPr="00511BD4" w:rsidRDefault="00D901FE" w:rsidP="00D901FE">
      <w:pPr>
        <w:pStyle w:val="a3"/>
        <w:widowControl/>
        <w:numPr>
          <w:ilvl w:val="0"/>
          <w:numId w:val="1"/>
        </w:numPr>
        <w:spacing w:line="360" w:lineRule="auto"/>
        <w:ind w:firstLineChars="0"/>
        <w:jc w:val="left"/>
        <w:rPr>
          <w:rFonts w:ascii="微软雅黑" w:eastAsia="微软雅黑" w:hAnsi="微软雅黑"/>
        </w:rPr>
      </w:pPr>
      <w:r w:rsidRPr="00511BD4">
        <w:rPr>
          <w:rFonts w:ascii="微软雅黑" w:eastAsia="微软雅黑" w:hAnsi="微软雅黑" w:hint="eastAsia"/>
        </w:rPr>
        <w:t>在线教学直、录播系统录制的课程视频知识产权归学校，非经学校同意，任何部门和个人不得将课程视频用于商用。</w:t>
      </w:r>
    </w:p>
    <w:sectPr w:rsidR="00D901FE" w:rsidRPr="00511BD4" w:rsidSect="00E235E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539C"/>
    <w:multiLevelType w:val="hybridMultilevel"/>
    <w:tmpl w:val="62781A70"/>
    <w:lvl w:ilvl="0" w:tplc="369ED6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F77439"/>
    <w:multiLevelType w:val="hybridMultilevel"/>
    <w:tmpl w:val="0B9813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FE"/>
    <w:rsid w:val="00511BD4"/>
    <w:rsid w:val="008E42D2"/>
    <w:rsid w:val="00945238"/>
    <w:rsid w:val="00D901FE"/>
    <w:rsid w:val="00E2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6109"/>
  <w15:chartTrackingRefBased/>
  <w15:docId w15:val="{EC00CE89-E462-424B-9227-6D1C93B7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Ailsa</dc:creator>
  <cp:keywords/>
  <dc:description/>
  <cp:lastModifiedBy>jianzhang</cp:lastModifiedBy>
  <cp:revision>2</cp:revision>
  <dcterms:created xsi:type="dcterms:W3CDTF">2023-02-01T07:20:00Z</dcterms:created>
  <dcterms:modified xsi:type="dcterms:W3CDTF">2023-02-01T07:20:00Z</dcterms:modified>
</cp:coreProperties>
</file>